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32"/>
          <w:szCs w:val="32"/>
          <w:rtl w:val="0"/>
        </w:rPr>
        <w:t xml:space="preserve"> </w:t>
      </w:r>
      <w:r w:rsidDel="00000000" w:rsidR="00000000" w:rsidRPr="00000000">
        <w:rPr>
          <w:rFonts w:ascii="Calibri" w:cs="Calibri" w:eastAsia="Calibri" w:hAnsi="Calibri"/>
          <w:b w:val="1"/>
          <w:sz w:val="32"/>
          <w:szCs w:val="32"/>
        </w:rPr>
        <w:drawing>
          <wp:anchor allowOverlap="1" behindDoc="0" distB="0" distT="0" distL="0" distR="0" hidden="0" layoutInCell="1" locked="0" relativeHeight="0" simplePos="0">
            <wp:simplePos x="0" y="0"/>
            <wp:positionH relativeFrom="page">
              <wp:posOffset>705371</wp:posOffset>
            </wp:positionH>
            <wp:positionV relativeFrom="page">
              <wp:posOffset>523875</wp:posOffset>
            </wp:positionV>
            <wp:extent cx="1363028" cy="1363028"/>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63028" cy="1363028"/>
                    </a:xfrm>
                    <a:prstGeom prst="rect"/>
                    <a:ln/>
                  </pic:spPr>
                </pic:pic>
              </a:graphicData>
            </a:graphic>
          </wp:anchor>
        </w:drawing>
      </w:r>
      <w:r w:rsidDel="00000000" w:rsidR="00000000" w:rsidRPr="00000000">
        <w:rPr>
          <w:rFonts w:ascii="Calibri" w:cs="Calibri" w:eastAsia="Calibri" w:hAnsi="Calibri"/>
          <w:b w:val="1"/>
          <w:sz w:val="32"/>
          <w:szCs w:val="32"/>
          <w:rtl w:val="0"/>
        </w:rPr>
        <w:t xml:space="preserve">Colchester School Readiness Council</w:t>
      </w:r>
      <w:r w:rsidDel="00000000" w:rsidR="00000000" w:rsidRPr="00000000">
        <w:rPr>
          <w:rtl w:val="0"/>
        </w:rPr>
      </w:r>
    </w:p>
    <w:p w:rsidR="00000000" w:rsidDel="00000000" w:rsidP="00000000" w:rsidRDefault="00000000" w:rsidRPr="00000000" w14:paraId="00000002">
      <w:pPr>
        <w:pageBreakBefore w:val="0"/>
        <w:spacing w:line="240" w:lineRule="auto"/>
        <w:jc w:val="center"/>
        <w:rPr>
          <w:rFonts w:ascii="Calibri" w:cs="Calibri" w:eastAsia="Calibri" w:hAnsi="Calibri"/>
          <w:sz w:val="24"/>
          <w:szCs w:val="24"/>
        </w:rPr>
      </w:pPr>
      <w:r w:rsidDel="00000000" w:rsidR="00000000" w:rsidRPr="00000000">
        <w:rPr>
          <w:sz w:val="20"/>
          <w:szCs w:val="20"/>
          <w:rtl w:val="0"/>
        </w:rPr>
        <w:t xml:space="preserve">November 3,</w:t>
      </w:r>
      <w:r w:rsidDel="00000000" w:rsidR="00000000" w:rsidRPr="00000000">
        <w:rPr>
          <w:rFonts w:ascii="Calibri" w:cs="Calibri" w:eastAsia="Calibri" w:hAnsi="Calibri"/>
          <w:sz w:val="24"/>
          <w:szCs w:val="24"/>
          <w:rtl w:val="0"/>
        </w:rPr>
        <w:t xml:space="preserve"> 2022</w:t>
      </w:r>
    </w:p>
    <w:p w:rsidR="00000000" w:rsidDel="00000000" w:rsidP="00000000" w:rsidRDefault="00000000" w:rsidRPr="00000000" w14:paraId="00000003">
      <w:pPr>
        <w:pageBreakBefore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CES Conference Room</w:t>
      </w:r>
    </w:p>
    <w:p w:rsidR="00000000" w:rsidDel="00000000" w:rsidP="00000000" w:rsidRDefault="00000000" w:rsidRPr="00000000" w14:paraId="00000004">
      <w:pPr>
        <w:pageBreakBefore w:val="0"/>
        <w:spacing w:line="240" w:lineRule="auto"/>
        <w:ind w:left="3600" w:firstLine="72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Time:  5:30 – 7:00 p.m.  </w:t>
      </w:r>
    </w:p>
    <w:p w:rsidR="00000000" w:rsidDel="00000000" w:rsidP="00000000" w:rsidRDefault="00000000" w:rsidRPr="00000000" w14:paraId="00000005">
      <w:pPr>
        <w:pageBreakBefore w:val="0"/>
        <w:spacing w:line="240" w:lineRule="auto"/>
        <w:ind w:left="3600" w:firstLine="72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Meeting Minutes</w:t>
      </w:r>
    </w:p>
    <w:p w:rsidR="00000000" w:rsidDel="00000000" w:rsidP="00000000" w:rsidRDefault="00000000" w:rsidRPr="00000000" w14:paraId="00000006">
      <w:pPr>
        <w:pageBreakBefore w:val="0"/>
        <w:spacing w:line="240" w:lineRule="auto"/>
        <w:ind w:left="3600" w:firstLine="72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7">
      <w:pPr>
        <w:pageBreakBefore w:val="0"/>
        <w:spacing w:line="240" w:lineRule="auto"/>
        <w:ind w:lef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Attendance: </w:t>
      </w:r>
      <w:r w:rsidDel="00000000" w:rsidR="00000000" w:rsidRPr="00000000">
        <w:rPr>
          <w:rFonts w:ascii="Calibri" w:cs="Calibri" w:eastAsia="Calibri" w:hAnsi="Calibri"/>
          <w:sz w:val="24"/>
          <w:szCs w:val="24"/>
          <w:rtl w:val="0"/>
        </w:rPr>
        <w:t xml:space="preserve">Cindy Praisner, Laurie Buyniski, Judy O’Meara, Kaitlin Cassidy, Grace Landers, Jennifer Rummel, Maria McNichols, Lisette Stone</w:t>
      </w:r>
    </w:p>
    <w:p w:rsidR="00000000" w:rsidDel="00000000" w:rsidP="00000000" w:rsidRDefault="00000000" w:rsidRPr="00000000" w14:paraId="00000008">
      <w:pPr>
        <w:pageBreakBefore w:val="0"/>
        <w:spacing w:line="240" w:lineRule="auto"/>
        <w:ind w:lef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9">
      <w:pPr>
        <w:pageBreakBefore w:val="0"/>
        <w:spacing w:line="240" w:lineRule="auto"/>
        <w:ind w:lef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McKinney-Vento Homeless Update: </w:t>
      </w:r>
      <w:r w:rsidDel="00000000" w:rsidR="00000000" w:rsidRPr="00000000">
        <w:rPr>
          <w:rFonts w:ascii="Calibri" w:cs="Calibri" w:eastAsia="Calibri" w:hAnsi="Calibri"/>
          <w:sz w:val="24"/>
          <w:szCs w:val="24"/>
          <w:rtl w:val="0"/>
        </w:rPr>
        <w:t xml:space="preserve">J. O’Meara provided the council with an overview of the McKinney Vento Homeless Assistance Act so that members can gain an understanding of the background and purpose.</w:t>
      </w:r>
    </w:p>
    <w:p w:rsidR="00000000" w:rsidDel="00000000" w:rsidP="00000000" w:rsidRDefault="00000000" w:rsidRPr="00000000" w14:paraId="0000000A">
      <w:pPr>
        <w:pageBreakBefore w:val="0"/>
        <w:spacing w:line="240" w:lineRule="auto"/>
        <w:ind w:lef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line="240" w:lineRule="auto"/>
        <w:rPr>
          <w:rFonts w:ascii="Calibri" w:cs="Calibri" w:eastAsia="Calibri" w:hAnsi="Calibri"/>
        </w:rPr>
      </w:pPr>
      <w:r w:rsidDel="00000000" w:rsidR="00000000" w:rsidRPr="00000000">
        <w:rPr>
          <w:rFonts w:ascii="Calibri" w:cs="Calibri" w:eastAsia="Calibri" w:hAnsi="Calibri"/>
          <w:b w:val="1"/>
          <w:sz w:val="24"/>
          <w:szCs w:val="24"/>
          <w:rtl w:val="0"/>
        </w:rPr>
        <w:t xml:space="preserve">SR Budget Update &amp; Current SR Classroom Status</w:t>
      </w:r>
      <w:r w:rsidDel="00000000" w:rsidR="00000000" w:rsidRPr="00000000">
        <w:rPr>
          <w:rFonts w:ascii="Calibri" w:cs="Calibri" w:eastAsia="Calibri" w:hAnsi="Calibri"/>
          <w:sz w:val="24"/>
          <w:szCs w:val="24"/>
          <w:rtl w:val="0"/>
        </w:rPr>
        <w:t xml:space="preserve">: C. Praisner updated the council on the budget as funds were lost due to open spaces.</w:t>
      </w:r>
      <w:r w:rsidDel="00000000" w:rsidR="00000000" w:rsidRPr="00000000">
        <w:rPr>
          <w:rFonts w:ascii="Calibri" w:cs="Calibri" w:eastAsia="Calibri" w:hAnsi="Calibri"/>
          <w:rtl w:val="0"/>
        </w:rPr>
        <w:t xml:space="preserve"> </w:t>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CASTLE- All School Day- 9 am to 3 pm</w:t>
      </w:r>
    </w:p>
    <w:p w:rsidR="00000000" w:rsidDel="00000000" w:rsidP="00000000" w:rsidRDefault="00000000" w:rsidRPr="00000000" w14:paraId="0000000D">
      <w:pPr>
        <w:numPr>
          <w:ilvl w:val="0"/>
          <w:numId w:val="1"/>
        </w:numPr>
        <w:ind w:left="720" w:hanging="360"/>
        <w:rPr>
          <w:sz w:val="24"/>
          <w:szCs w:val="24"/>
        </w:rPr>
      </w:pPr>
      <w:r w:rsidDel="00000000" w:rsidR="00000000" w:rsidRPr="00000000">
        <w:rPr>
          <w:rFonts w:ascii="Calibri" w:cs="Calibri" w:eastAsia="Calibri" w:hAnsi="Calibri"/>
          <w:rtl w:val="0"/>
        </w:rPr>
        <w:t xml:space="preserve">September- 6/9 loss of $1800</w:t>
      </w:r>
    </w:p>
    <w:p w:rsidR="00000000" w:rsidDel="00000000" w:rsidP="00000000" w:rsidRDefault="00000000" w:rsidRPr="00000000" w14:paraId="0000000E">
      <w:pPr>
        <w:numPr>
          <w:ilvl w:val="0"/>
          <w:numId w:val="1"/>
        </w:numPr>
        <w:ind w:left="720" w:hanging="360"/>
        <w:rPr>
          <w:sz w:val="24"/>
          <w:szCs w:val="24"/>
        </w:rPr>
      </w:pPr>
      <w:r w:rsidDel="00000000" w:rsidR="00000000" w:rsidRPr="00000000">
        <w:rPr>
          <w:rFonts w:ascii="Calibri" w:cs="Calibri" w:eastAsia="Calibri" w:hAnsi="Calibri"/>
          <w:rtl w:val="0"/>
        </w:rPr>
        <w:t xml:space="preserve">October- 7/9 loss of $1200</w:t>
      </w:r>
    </w:p>
    <w:p w:rsidR="00000000" w:rsidDel="00000000" w:rsidP="00000000" w:rsidRDefault="00000000" w:rsidRPr="00000000" w14:paraId="0000000F">
      <w:pPr>
        <w:numPr>
          <w:ilvl w:val="0"/>
          <w:numId w:val="1"/>
        </w:numPr>
        <w:ind w:left="720" w:hanging="360"/>
        <w:rPr>
          <w:sz w:val="24"/>
          <w:szCs w:val="24"/>
        </w:rPr>
      </w:pPr>
      <w:r w:rsidDel="00000000" w:rsidR="00000000" w:rsidRPr="00000000">
        <w:rPr>
          <w:rFonts w:ascii="Calibri" w:cs="Calibri" w:eastAsia="Calibri" w:hAnsi="Calibri"/>
          <w:rtl w:val="0"/>
        </w:rPr>
        <w:t xml:space="preserve">November 9/9 with 2 Not Yet 3s (Jan and March 2023 Birthday)</w:t>
      </w:r>
    </w:p>
    <w:p w:rsidR="00000000" w:rsidDel="00000000" w:rsidP="00000000" w:rsidRDefault="00000000" w:rsidRPr="00000000" w14:paraId="00000010">
      <w:pPr>
        <w:numPr>
          <w:ilvl w:val="0"/>
          <w:numId w:val="1"/>
        </w:numPr>
        <w:ind w:left="720" w:hanging="360"/>
        <w:rPr>
          <w:sz w:val="24"/>
          <w:szCs w:val="24"/>
        </w:rPr>
      </w:pPr>
      <w:r w:rsidDel="00000000" w:rsidR="00000000" w:rsidRPr="00000000">
        <w:rPr>
          <w:rFonts w:ascii="Calibri" w:cs="Calibri" w:eastAsia="Calibri" w:hAnsi="Calibri"/>
          <w:rtl w:val="0"/>
        </w:rPr>
        <w:t xml:space="preserve">Did not cap Family Fees this year </w:t>
      </w:r>
    </w:p>
    <w:p w:rsidR="00000000" w:rsidDel="00000000" w:rsidP="00000000" w:rsidRDefault="00000000" w:rsidRPr="00000000" w14:paraId="00000011">
      <w:pPr>
        <w:numPr>
          <w:ilvl w:val="1"/>
          <w:numId w:val="1"/>
        </w:numPr>
        <w:ind w:left="1440" w:hanging="360"/>
        <w:rPr>
          <w:sz w:val="24"/>
          <w:szCs w:val="24"/>
        </w:rPr>
      </w:pPr>
      <w:r w:rsidDel="00000000" w:rsidR="00000000" w:rsidRPr="00000000">
        <w:rPr>
          <w:rFonts w:ascii="Calibri" w:cs="Calibri" w:eastAsia="Calibri" w:hAnsi="Calibri"/>
          <w:rtl w:val="0"/>
        </w:rPr>
        <w:t xml:space="preserve">Range is $88 to $760 per month</w:t>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CECP- 7 School Day 8:35 to 3:10 and 12 Part-day</w:t>
      </w:r>
    </w:p>
    <w:p w:rsidR="00000000" w:rsidDel="00000000" w:rsidP="00000000" w:rsidRDefault="00000000" w:rsidRPr="00000000" w14:paraId="00000013">
      <w:pPr>
        <w:numPr>
          <w:ilvl w:val="0"/>
          <w:numId w:val="2"/>
        </w:numPr>
        <w:ind w:left="720" w:hanging="360"/>
        <w:rPr>
          <w:sz w:val="24"/>
          <w:szCs w:val="24"/>
        </w:rPr>
      </w:pPr>
      <w:r w:rsidDel="00000000" w:rsidR="00000000" w:rsidRPr="00000000">
        <w:rPr>
          <w:rFonts w:ascii="Calibri" w:cs="Calibri" w:eastAsia="Calibri" w:hAnsi="Calibri"/>
          <w:rtl w:val="0"/>
        </w:rPr>
        <w:t xml:space="preserve">September- 7/7 SD; 9/12 PD loss of $1350</w:t>
      </w:r>
    </w:p>
    <w:p w:rsidR="00000000" w:rsidDel="00000000" w:rsidP="00000000" w:rsidRDefault="00000000" w:rsidRPr="00000000" w14:paraId="00000014">
      <w:pPr>
        <w:numPr>
          <w:ilvl w:val="0"/>
          <w:numId w:val="2"/>
        </w:numPr>
        <w:ind w:left="720" w:hanging="360"/>
        <w:rPr>
          <w:sz w:val="24"/>
          <w:szCs w:val="24"/>
        </w:rPr>
      </w:pPr>
      <w:r w:rsidDel="00000000" w:rsidR="00000000" w:rsidRPr="00000000">
        <w:rPr>
          <w:rFonts w:ascii="Calibri" w:cs="Calibri" w:eastAsia="Calibri" w:hAnsi="Calibri"/>
          <w:rtl w:val="0"/>
        </w:rPr>
        <w:t xml:space="preserve">October- 7/7 SD; 10/12 PD loss of $900</w:t>
      </w:r>
    </w:p>
    <w:p w:rsidR="00000000" w:rsidDel="00000000" w:rsidP="00000000" w:rsidRDefault="00000000" w:rsidRPr="00000000" w14:paraId="00000015">
      <w:pPr>
        <w:numPr>
          <w:ilvl w:val="0"/>
          <w:numId w:val="2"/>
        </w:numPr>
        <w:ind w:left="720" w:hanging="360"/>
        <w:rPr>
          <w:sz w:val="24"/>
          <w:szCs w:val="24"/>
        </w:rPr>
      </w:pPr>
      <w:r w:rsidDel="00000000" w:rsidR="00000000" w:rsidRPr="00000000">
        <w:rPr>
          <w:rFonts w:ascii="Calibri" w:cs="Calibri" w:eastAsia="Calibri" w:hAnsi="Calibri"/>
          <w:rtl w:val="0"/>
        </w:rPr>
        <w:t xml:space="preserve">November- 7/7 SD; 10/12 PD loss of $900</w:t>
      </w:r>
    </w:p>
    <w:p w:rsidR="00000000" w:rsidDel="00000000" w:rsidP="00000000" w:rsidRDefault="00000000" w:rsidRPr="00000000" w14:paraId="00000016">
      <w:pPr>
        <w:numPr>
          <w:ilvl w:val="0"/>
          <w:numId w:val="2"/>
        </w:numPr>
        <w:ind w:left="720" w:hanging="360"/>
        <w:rPr>
          <w:sz w:val="24"/>
          <w:szCs w:val="24"/>
        </w:rPr>
      </w:pPr>
      <w:r w:rsidDel="00000000" w:rsidR="00000000" w:rsidRPr="00000000">
        <w:rPr>
          <w:rFonts w:ascii="Calibri" w:cs="Calibri" w:eastAsia="Calibri" w:hAnsi="Calibri"/>
          <w:rtl w:val="0"/>
        </w:rPr>
        <w:t xml:space="preserve">Family fees are capped at CPS tuition rates (11 out of 17 families)</w:t>
      </w:r>
    </w:p>
    <w:p w:rsidR="00000000" w:rsidDel="00000000" w:rsidP="00000000" w:rsidRDefault="00000000" w:rsidRPr="00000000" w14:paraId="00000017">
      <w:pPr>
        <w:numPr>
          <w:ilvl w:val="1"/>
          <w:numId w:val="2"/>
        </w:numPr>
        <w:ind w:left="1440" w:hanging="360"/>
        <w:rPr>
          <w:sz w:val="24"/>
          <w:szCs w:val="24"/>
        </w:rPr>
      </w:pPr>
      <w:r w:rsidDel="00000000" w:rsidR="00000000" w:rsidRPr="00000000">
        <w:rPr>
          <w:rFonts w:ascii="Calibri" w:cs="Calibri" w:eastAsia="Calibri" w:hAnsi="Calibri"/>
          <w:rtl w:val="0"/>
        </w:rPr>
        <w:t xml:space="preserve">Range is $0 to $150 per month</w:t>
      </w:r>
    </w:p>
    <w:p w:rsidR="00000000" w:rsidDel="00000000" w:rsidP="00000000" w:rsidRDefault="00000000" w:rsidRPr="00000000" w14:paraId="00000018">
      <w:pPr>
        <w:widowControl w:val="0"/>
        <w:spacing w:after="0" w:before="120"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SR Program Monitoring:</w:t>
      </w:r>
      <w:r w:rsidDel="00000000" w:rsidR="00000000" w:rsidRPr="00000000">
        <w:rPr>
          <w:rFonts w:ascii="Calibri" w:cs="Calibri" w:eastAsia="Calibri" w:hAnsi="Calibri"/>
          <w:sz w:val="24"/>
          <w:szCs w:val="24"/>
          <w:rtl w:val="0"/>
        </w:rPr>
        <w:t xml:space="preserve"> J. Lenares scheduling Fall monitoring visits with programs.</w:t>
      </w:r>
    </w:p>
    <w:p w:rsidR="00000000" w:rsidDel="00000000" w:rsidP="00000000" w:rsidRDefault="00000000" w:rsidRPr="00000000" w14:paraId="00000019">
      <w:pPr>
        <w:widowControl w:val="0"/>
        <w:spacing w:after="0" w:before="120"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Sparkler Program Use Data Review: </w:t>
      </w:r>
      <w:r w:rsidDel="00000000" w:rsidR="00000000" w:rsidRPr="00000000">
        <w:rPr>
          <w:rFonts w:ascii="Calibri" w:cs="Calibri" w:eastAsia="Calibri" w:hAnsi="Calibri"/>
          <w:sz w:val="24"/>
          <w:szCs w:val="24"/>
          <w:rtl w:val="0"/>
        </w:rPr>
        <w:t xml:space="preserve">C. Praisner reviewed the community Sparkler report, total of 99 children are logged into the app.  Council members discussed that Parents need to sign up in order for teachers to see the child on the provider side of the app. Parents offered feedback on the app; activities to do with your child are helpful and a positive selling point for engaging families. </w:t>
      </w:r>
    </w:p>
    <w:p w:rsidR="00000000" w:rsidDel="00000000" w:rsidP="00000000" w:rsidRDefault="00000000" w:rsidRPr="00000000" w14:paraId="0000001A">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Overview of School Readiness Grant and Council Roles: </w:t>
      </w:r>
      <w:r w:rsidDel="00000000" w:rsidR="00000000" w:rsidRPr="00000000">
        <w:rPr>
          <w:rFonts w:ascii="Calibri" w:cs="Calibri" w:eastAsia="Calibri" w:hAnsi="Calibri"/>
          <w:sz w:val="24"/>
          <w:szCs w:val="24"/>
          <w:rtl w:val="0"/>
        </w:rPr>
        <w:t xml:space="preserve">C. Praisner reviewed a presentation from the state which provided an overview of SR Council roles and responsibilities. Colchester is one of 67 towns in the state to receive School Readiness funding. It is the responsibility of the council to serve all 3 &amp; 4 years olds and improve the quality of all programs across Colchester. Council members agreed that all parent representatives (added as of July) should get a vote to help offer diversity. Recent updates include adjustment to the sliding scale, and review of council membership. </w:t>
      </w:r>
    </w:p>
    <w:p w:rsidR="00000000" w:rsidDel="00000000" w:rsidP="00000000" w:rsidRDefault="00000000" w:rsidRPr="00000000" w14:paraId="0000001C">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Self-Assessment Results:</w:t>
      </w:r>
      <w:r w:rsidDel="00000000" w:rsidR="00000000" w:rsidRPr="00000000">
        <w:rPr>
          <w:rFonts w:ascii="Calibri" w:cs="Calibri" w:eastAsia="Calibri" w:hAnsi="Calibri"/>
          <w:sz w:val="24"/>
          <w:szCs w:val="24"/>
          <w:rtl w:val="0"/>
        </w:rPr>
        <w:t xml:space="preserve"> C. Praisner distributed and reviewed the results of the self-assessment. Council members discussed a variety of feedback topics including creating a guidance document for new members, changes to the decision making policy, how to better offer information to families, issues around wrap-around care for part-day preschool as well as before &amp; aftercare. </w:t>
      </w:r>
    </w:p>
    <w:p w:rsidR="00000000" w:rsidDel="00000000" w:rsidP="00000000" w:rsidRDefault="00000000" w:rsidRPr="00000000" w14:paraId="0000001E">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pageBreakBefore w:val="0"/>
        <w:spacing w:line="240" w:lineRule="auto"/>
        <w:rPr>
          <w:sz w:val="20"/>
          <w:szCs w:val="20"/>
        </w:rPr>
      </w:pPr>
      <w:r w:rsidDel="00000000" w:rsidR="00000000" w:rsidRPr="00000000">
        <w:rPr>
          <w:rFonts w:ascii="Calibri" w:cs="Calibri" w:eastAsia="Calibri" w:hAnsi="Calibri"/>
          <w:b w:val="1"/>
          <w:sz w:val="24"/>
          <w:szCs w:val="24"/>
          <w:rtl w:val="0"/>
        </w:rPr>
        <w:t xml:space="preserve">2022-2023 Meeting Dates</w:t>
      </w:r>
      <w:r w:rsidDel="00000000" w:rsidR="00000000" w:rsidRPr="00000000">
        <w:rPr>
          <w:rtl w:val="0"/>
        </w:rPr>
      </w:r>
    </w:p>
    <w:p w:rsidR="00000000" w:rsidDel="00000000" w:rsidP="00000000" w:rsidRDefault="00000000" w:rsidRPr="00000000" w14:paraId="00000020">
      <w:pPr>
        <w:widowControl w:val="0"/>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sz w:val="20"/>
          <w:szCs w:val="20"/>
          <w:rtl w:val="0"/>
        </w:rPr>
        <w:t xml:space="preserve">Dec 8, 2022</w:t>
      </w:r>
      <w:r w:rsidDel="00000000" w:rsidR="00000000" w:rsidRPr="00000000">
        <w:rPr>
          <w:sz w:val="20"/>
          <w:szCs w:val="20"/>
          <w:rtl w:val="0"/>
        </w:rPr>
        <w:t xml:space="preserve">- canceled</w:t>
      </w:r>
    </w:p>
    <w:p w:rsidR="00000000" w:rsidDel="00000000" w:rsidP="00000000" w:rsidRDefault="00000000" w:rsidRPr="00000000" w14:paraId="00000021">
      <w:pPr>
        <w:widowControl w:val="0"/>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sz w:val="20"/>
          <w:szCs w:val="20"/>
          <w:rtl w:val="0"/>
        </w:rPr>
        <w:t xml:space="preserve">January 26, 2023</w:t>
      </w:r>
    </w:p>
    <w:p w:rsidR="00000000" w:rsidDel="00000000" w:rsidP="00000000" w:rsidRDefault="00000000" w:rsidRPr="00000000" w14:paraId="00000022">
      <w:pPr>
        <w:widowControl w:val="0"/>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sz w:val="20"/>
          <w:szCs w:val="20"/>
          <w:rtl w:val="0"/>
        </w:rPr>
        <w:t xml:space="preserve">March 2, 2023</w:t>
      </w:r>
    </w:p>
    <w:p w:rsidR="00000000" w:rsidDel="00000000" w:rsidP="00000000" w:rsidRDefault="00000000" w:rsidRPr="00000000" w14:paraId="00000023">
      <w:pPr>
        <w:widowControl w:val="0"/>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sz w:val="20"/>
          <w:szCs w:val="20"/>
          <w:rtl w:val="0"/>
        </w:rPr>
        <w:t xml:space="preserve">April 27, 2023</w:t>
      </w:r>
    </w:p>
    <w:p w:rsidR="00000000" w:rsidDel="00000000" w:rsidP="00000000" w:rsidRDefault="00000000" w:rsidRPr="00000000" w14:paraId="00000024">
      <w:pPr>
        <w:pageBreakBefore w:val="0"/>
        <w:widowControl w:val="0"/>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rtl w:val="0"/>
        </w:rPr>
      </w:r>
    </w:p>
    <w:p w:rsidR="00000000" w:rsidDel="00000000" w:rsidP="00000000" w:rsidRDefault="00000000" w:rsidRPr="00000000" w14:paraId="00000025">
      <w:pPr>
        <w:pageBreakBefore w:val="0"/>
        <w:widowControl w:val="0"/>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rtl w:val="0"/>
        </w:rPr>
      </w:r>
    </w:p>
    <w:p w:rsidR="00000000" w:rsidDel="00000000" w:rsidP="00000000" w:rsidRDefault="00000000" w:rsidRPr="00000000" w14:paraId="00000026">
      <w:pPr>
        <w:pageBreakBefore w:val="0"/>
        <w:widowControl w:val="0"/>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rtl w:val="0"/>
        </w:rPr>
      </w:r>
    </w:p>
    <w:p w:rsidR="00000000" w:rsidDel="00000000" w:rsidP="00000000" w:rsidRDefault="00000000" w:rsidRPr="00000000" w14:paraId="00000027">
      <w:pPr>
        <w:pageBreakBefore w:val="0"/>
        <w:widowControl w:val="0"/>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sz w:val="20"/>
          <w:szCs w:val="20"/>
          <w:rtl w:val="0"/>
        </w:rPr>
        <w:t xml:space="preserve">Submitted by:</w:t>
      </w:r>
    </w:p>
    <w:p w:rsidR="00000000" w:rsidDel="00000000" w:rsidP="00000000" w:rsidRDefault="00000000" w:rsidRPr="00000000" w14:paraId="00000028">
      <w:pPr>
        <w:pageBreakBefore w:val="0"/>
        <w:widowControl w:val="0"/>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rtl w:val="0"/>
        </w:rPr>
      </w:r>
    </w:p>
    <w:p w:rsidR="00000000" w:rsidDel="00000000" w:rsidP="00000000" w:rsidRDefault="00000000" w:rsidRPr="00000000" w14:paraId="00000029">
      <w:pPr>
        <w:pageBreakBefore w:val="0"/>
        <w:widowControl w:val="0"/>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rtl w:val="0"/>
        </w:rPr>
      </w:r>
    </w:p>
    <w:p w:rsidR="00000000" w:rsidDel="00000000" w:rsidP="00000000" w:rsidRDefault="00000000" w:rsidRPr="00000000" w14:paraId="0000002A">
      <w:pPr>
        <w:pageBreakBefore w:val="0"/>
        <w:widowControl w:val="0"/>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rtl w:val="0"/>
        </w:rPr>
      </w:r>
    </w:p>
    <w:p w:rsidR="00000000" w:rsidDel="00000000" w:rsidP="00000000" w:rsidRDefault="00000000" w:rsidRPr="00000000" w14:paraId="0000002B">
      <w:pPr>
        <w:pageBreakBefore w:val="0"/>
        <w:widowControl w:val="0"/>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sz w:val="20"/>
          <w:szCs w:val="20"/>
          <w:rtl w:val="0"/>
        </w:rPr>
        <w:t xml:space="preserve">Laurie Buyniski, Assistant to the Coordinator</w:t>
      </w:r>
    </w:p>
    <w:p w:rsidR="00000000" w:rsidDel="00000000" w:rsidP="00000000" w:rsidRDefault="00000000" w:rsidRPr="00000000" w14:paraId="0000002C">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pageBreakBefore w:val="0"/>
        <w:spacing w:line="240" w:lineRule="auto"/>
        <w:ind w:left="0" w:firstLine="0"/>
        <w:jc w:val="left"/>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2">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